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Anleitung zur einheitlichen Bildablage</w:t>
      </w:r>
    </w:p>
    <w:p>
      <w:r>
        <w:t>Fiktives Gestaltungsmuster für diese Website. Kein Kundenauftrag. Alle Texte sind bearbeitbar.</w:t>
      </w:r>
    </w:p>
    <w:p>
      <w:pPr>
        <w:pStyle w:val="Heading1"/>
      </w:pPr>
      <w:r>
        <w:t>Bevor du beginnst</w:t>
      </w:r>
    </w:p>
    <w:p>
      <w:r>
        <w:t>Du brauchst das freigegebene Bild, das Projektkürzel, den vereinbarten Projektordner und die zuständige Person für die abschließende Freigabe.</w:t>
      </w:r>
    </w:p>
    <w:p>
      <w:pPr>
        <w:pStyle w:val="Heading1"/>
      </w:pPr>
      <w:r>
        <w:t>01 Datei prüfen</w:t>
      </w:r>
    </w:p>
    <w:p>
      <w:r>
        <w:t>Öffne die Datei und prüfe, ob sie zum Projekt gehört. Verwende nur Bilder, die für diesen Zweck bereitgestellt wurden.</w:t>
      </w:r>
    </w:p>
    <w:p>
      <w:pPr>
        <w:pStyle w:val="Heading1"/>
      </w:pPr>
      <w:r>
        <w:t>02 Einheitlich benennen</w:t>
      </w:r>
    </w:p>
    <w:p>
      <w:r>
        <w:t>Verwende das Schema Projekt_Motiv_Datum, zum Beispiel Beispielprojekt_Tisch_2026-10-01.jpg. Behalte die passende Dateiendung bei.</w:t>
      </w:r>
    </w:p>
    <w:p>
      <w:pPr>
        <w:pStyle w:val="Heading1"/>
      </w:pPr>
      <w:r>
        <w:t>03 Am richtigen Ort speichern</w:t>
      </w:r>
    </w:p>
    <w:p>
      <w:r>
        <w:t>Lege die Datei im vereinbarten Projektordner ab. Erstelle keine zusätzliche private Ablage als Arbeitsgrundlage.</w:t>
      </w:r>
    </w:p>
    <w:p>
      <w:pPr>
        <w:pStyle w:val="Heading1"/>
      </w:pPr>
      <w:r>
        <w:t>04 Freigabe anfragen</w:t>
      </w:r>
    </w:p>
    <w:p>
      <w:r>
        <w:t>Teile der zuständigen Person den Ablageort mit. Vermerke den Freigabestatus an der im Team vereinbarten Stelle.</w:t>
      </w:r>
    </w:p>
    <w:p>
      <w:pPr>
        <w:pStyle w:val="Heading1"/>
      </w:pPr>
      <w:r>
        <w:t>05 Ergebnis kontrollieren</w:t>
      </w:r>
    </w:p>
    <w:p>
      <w:pPr>
        <w:pStyle w:val="ListBullet"/>
      </w:pPr>
      <w:r>
        <w:t>Die Datei lässt sich öffnen.</w:t>
      </w:r>
    </w:p>
    <w:p>
      <w:pPr>
        <w:pStyle w:val="ListBullet"/>
      </w:pPr>
      <w:r>
        <w:t>Dateiname und Projektordner passen zusammen.</w:t>
      </w:r>
    </w:p>
    <w:p>
      <w:pPr>
        <w:pStyle w:val="ListBullet"/>
      </w:pPr>
      <w:r>
        <w:t>Der Freigabestatus ist nachvollziehbar.</w:t>
      </w:r>
    </w:p>
    <w:p>
      <w:pPr>
        <w:pStyle w:val="ListBullet"/>
      </w:pPr>
      <w:r>
        <w:t>Offene Fragen sind an die zuständige Person weitergegeben.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Fennklar · Muster zur freien Bearbeitung · Fiktive Inhalte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FENNKLAR   /   ARBEITSPROBE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Anleitung zur einheitlichen Bildablage</dc:title>
  <dc:subject>Fiktive Arbeitsprobe</dc:subject>
  <dc:creator>Fennklar</dc:creator>
  <cp:keywords/>
  <dc:description>generated by python-docx</dc:description>
  <cp:lastModifiedBy>Fennklar</cp:lastModifiedBy>
  <cp:revision>1</cp:revision>
  <dcterms:created xsi:type="dcterms:W3CDTF">2013-12-23T23:15:00Z</dcterms:created>
  <dcterms:modified xsi:type="dcterms:W3CDTF">2013-12-23T23:15:00Z</dcterms:modified>
  <cp:category/>
</cp:coreProperties>
</file>